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B6" w:rsidRPr="0029476F" w:rsidRDefault="001773B6" w:rsidP="001773B6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1773B6" w:rsidRPr="0029476F" w:rsidRDefault="004B2CF6" w:rsidP="001773B6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storim</w:t>
      </w:r>
      <w:r w:rsidR="001773B6" w:rsidRPr="0029476F">
        <w:rPr>
          <w:b/>
          <w:sz w:val="36"/>
          <w:szCs w:val="36"/>
        </w:rPr>
        <w:t>?</w:t>
      </w:r>
    </w:p>
    <w:p w:rsidR="00291FAA" w:rsidRPr="00025D6E" w:rsidRDefault="00025D6E" w:rsidP="00025D6E">
      <w:pPr>
        <w:spacing w:line="360" w:lineRule="auto"/>
        <w:rPr>
          <w:i/>
          <w:sz w:val="28"/>
          <w:szCs w:val="28"/>
          <w:u w:val="single"/>
        </w:rPr>
      </w:pPr>
      <w:r w:rsidRPr="00B70218">
        <w:rPr>
          <w:b/>
          <w:sz w:val="28"/>
          <w:szCs w:val="28"/>
        </w:rPr>
        <w:t>Učni sklop</w:t>
      </w:r>
      <w:r w:rsidR="00291FAA" w:rsidRPr="00B70218">
        <w:rPr>
          <w:sz w:val="28"/>
          <w:szCs w:val="28"/>
        </w:rPr>
        <w:t>:</w:t>
      </w:r>
      <w:r w:rsidR="00291FAA" w:rsidRPr="00025D6E">
        <w:rPr>
          <w:sz w:val="28"/>
          <w:szCs w:val="28"/>
        </w:rPr>
        <w:t xml:space="preserve"> </w:t>
      </w:r>
      <w:r w:rsidR="00291FAA" w:rsidRPr="00025D6E">
        <w:rPr>
          <w:i/>
          <w:sz w:val="28"/>
          <w:szCs w:val="28"/>
          <w:u w:val="single"/>
        </w:rPr>
        <w:t xml:space="preserve">Utemeljitev moralnih načel : motiv in posledice moralnih dejanj; </w:t>
      </w:r>
      <w:r w:rsidR="001773B6" w:rsidRPr="00025D6E">
        <w:rPr>
          <w:i/>
          <w:sz w:val="28"/>
          <w:szCs w:val="28"/>
          <w:u w:val="single"/>
        </w:rPr>
        <w:t xml:space="preserve">Dolžnost – ugodje, sreča, dobro življenje; </w:t>
      </w:r>
      <w:r w:rsidR="00291FAA" w:rsidRPr="00025D6E">
        <w:rPr>
          <w:i/>
          <w:sz w:val="28"/>
          <w:szCs w:val="28"/>
          <w:u w:val="single"/>
        </w:rPr>
        <w:t>Teleološka etika : Hedonizem; Utilitarizem</w:t>
      </w:r>
    </w:p>
    <w:p w:rsidR="00025D6E" w:rsidRPr="00025D6E" w:rsidRDefault="00025D6E" w:rsidP="00025D6E">
      <w:pPr>
        <w:spacing w:line="360" w:lineRule="auto"/>
        <w:rPr>
          <w:rFonts w:cstheme="minorHAnsi"/>
          <w:sz w:val="28"/>
          <w:szCs w:val="28"/>
        </w:rPr>
      </w:pPr>
      <w:r w:rsidRPr="00025D6E">
        <w:rPr>
          <w:rFonts w:cstheme="minorHAnsi"/>
          <w:sz w:val="28"/>
          <w:szCs w:val="28"/>
        </w:rPr>
        <w:t>Temeljno gradivo z aktivnostmi in nalogami:</w:t>
      </w:r>
    </w:p>
    <w:p w:rsidR="00291FAA" w:rsidRPr="00025D6E" w:rsidRDefault="00291FAA" w:rsidP="00025D6E">
      <w:pPr>
        <w:spacing w:line="360" w:lineRule="auto"/>
        <w:rPr>
          <w:sz w:val="28"/>
          <w:szCs w:val="28"/>
        </w:rPr>
      </w:pPr>
      <w:r w:rsidRPr="00025D6E">
        <w:rPr>
          <w:sz w:val="28"/>
          <w:szCs w:val="28"/>
        </w:rPr>
        <w:t xml:space="preserve">Palmer, D. (1995), </w:t>
      </w:r>
      <w:r w:rsidR="00025D6E">
        <w:rPr>
          <w:i/>
          <w:sz w:val="28"/>
          <w:szCs w:val="28"/>
        </w:rPr>
        <w:t>Ali središče drži?: 7. p</w:t>
      </w:r>
      <w:r w:rsidRPr="00025D6E">
        <w:rPr>
          <w:i/>
          <w:sz w:val="28"/>
          <w:szCs w:val="28"/>
        </w:rPr>
        <w:t>oglavje: Postati moraš popoln.</w:t>
      </w:r>
      <w:r w:rsidRPr="00025D6E">
        <w:rPr>
          <w:sz w:val="28"/>
          <w:szCs w:val="28"/>
        </w:rPr>
        <w:t xml:space="preserve"> Ljubljana: DZS</w:t>
      </w:r>
      <w:r w:rsidR="00025D6E">
        <w:rPr>
          <w:sz w:val="28"/>
          <w:szCs w:val="28"/>
        </w:rPr>
        <w:t>.</w:t>
      </w:r>
      <w:r w:rsidRPr="00025D6E">
        <w:rPr>
          <w:sz w:val="28"/>
          <w:szCs w:val="28"/>
        </w:rPr>
        <w:t xml:space="preserve"> 308 – 321 </w:t>
      </w:r>
    </w:p>
    <w:p w:rsidR="00291FAA" w:rsidRPr="00025D6E" w:rsidRDefault="00291FAA" w:rsidP="00025D6E">
      <w:pPr>
        <w:spacing w:line="360" w:lineRule="auto"/>
        <w:rPr>
          <w:sz w:val="28"/>
          <w:szCs w:val="28"/>
        </w:rPr>
      </w:pPr>
      <w:r w:rsidRPr="00025D6E">
        <w:rPr>
          <w:sz w:val="28"/>
          <w:szCs w:val="28"/>
        </w:rPr>
        <w:t xml:space="preserve">Warburton, N. (2009), </w:t>
      </w:r>
      <w:r w:rsidRPr="00025D6E">
        <w:rPr>
          <w:i/>
          <w:sz w:val="28"/>
          <w:szCs w:val="28"/>
        </w:rPr>
        <w:t>Filozofija: Temeljna spoznanja</w:t>
      </w:r>
      <w:r w:rsidRPr="00025D6E">
        <w:rPr>
          <w:sz w:val="28"/>
          <w:szCs w:val="28"/>
        </w:rPr>
        <w:t>. Ljubljana: Založba Sophia</w:t>
      </w:r>
      <w:r w:rsidR="00025D6E">
        <w:rPr>
          <w:sz w:val="28"/>
          <w:szCs w:val="28"/>
        </w:rPr>
        <w:t>.</w:t>
      </w:r>
      <w:r w:rsidRPr="00025D6E">
        <w:rPr>
          <w:sz w:val="28"/>
          <w:szCs w:val="28"/>
        </w:rPr>
        <w:t xml:space="preserve">  57 – 64 </w:t>
      </w:r>
    </w:p>
    <w:p w:rsidR="00291FAA" w:rsidRPr="00025D6E" w:rsidRDefault="00291FAA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Pojasni</w:t>
      </w:r>
      <w:r w:rsidR="00025D6E" w:rsidRPr="00025D6E">
        <w:rPr>
          <w:color w:val="0070C0"/>
          <w:sz w:val="28"/>
          <w:szCs w:val="28"/>
        </w:rPr>
        <w:t>,</w:t>
      </w:r>
      <w:r w:rsidRPr="00025D6E">
        <w:rPr>
          <w:color w:val="0070C0"/>
          <w:sz w:val="28"/>
          <w:szCs w:val="28"/>
        </w:rPr>
        <w:t xml:space="preserve"> zakaj utilitarizem </w:t>
      </w:r>
      <w:r w:rsidR="00025D6E" w:rsidRPr="00025D6E">
        <w:rPr>
          <w:color w:val="0070C0"/>
          <w:sz w:val="28"/>
          <w:szCs w:val="28"/>
        </w:rPr>
        <w:t>uvrščamo pod družbeni hedonizem.</w:t>
      </w:r>
    </w:p>
    <w:p w:rsidR="00291FAA" w:rsidRPr="00025D6E" w:rsidRDefault="00291FAA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Navedi</w:t>
      </w:r>
      <w:r w:rsidR="00025D6E" w:rsidRPr="00025D6E">
        <w:rPr>
          <w:color w:val="0070C0"/>
          <w:sz w:val="28"/>
          <w:szCs w:val="28"/>
        </w:rPr>
        <w:t>,</w:t>
      </w:r>
      <w:r w:rsidRPr="00025D6E">
        <w:rPr>
          <w:color w:val="0070C0"/>
          <w:sz w:val="28"/>
          <w:szCs w:val="28"/>
        </w:rPr>
        <w:t xml:space="preserve"> kaj je temeljno nače</w:t>
      </w:r>
      <w:r w:rsidR="00025D6E" w:rsidRPr="00025D6E">
        <w:rPr>
          <w:color w:val="0070C0"/>
          <w:sz w:val="28"/>
          <w:szCs w:val="28"/>
        </w:rPr>
        <w:t>lo moralnosti pri utilitaristih.</w:t>
      </w:r>
    </w:p>
    <w:p w:rsidR="00291FAA" w:rsidRPr="00025D6E" w:rsidRDefault="00291FAA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Navedi gl</w:t>
      </w:r>
      <w:r w:rsidR="00025D6E" w:rsidRPr="00025D6E">
        <w:rPr>
          <w:color w:val="0070C0"/>
          <w:sz w:val="28"/>
          <w:szCs w:val="28"/>
        </w:rPr>
        <w:t>avna predstavnika utilitaristov.</w:t>
      </w:r>
    </w:p>
    <w:p w:rsidR="00291FAA" w:rsidRPr="00025D6E" w:rsidRDefault="00291FAA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Naštej Benthamove kategorije ugodja</w:t>
      </w:r>
      <w:r w:rsidR="00025D6E" w:rsidRPr="00025D6E">
        <w:rPr>
          <w:color w:val="0070C0"/>
          <w:sz w:val="28"/>
          <w:szCs w:val="28"/>
        </w:rPr>
        <w:t>.</w:t>
      </w:r>
    </w:p>
    <w:p w:rsidR="00291FAA" w:rsidRPr="00025D6E" w:rsidRDefault="00291FAA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 xml:space="preserve">Razloži temeljne predpostavke iz katerih filozof Bentham razvije svoj </w:t>
      </w:r>
      <w:r w:rsidRPr="00025D6E">
        <w:rPr>
          <w:i/>
          <w:color w:val="0070C0"/>
          <w:sz w:val="28"/>
          <w:szCs w:val="28"/>
        </w:rPr>
        <w:t>»izračun srečnosti«</w:t>
      </w:r>
      <w:r w:rsidRPr="00025D6E">
        <w:rPr>
          <w:color w:val="0070C0"/>
          <w:sz w:val="28"/>
          <w:szCs w:val="28"/>
        </w:rPr>
        <w:t>.</w:t>
      </w:r>
    </w:p>
    <w:p w:rsidR="00291FAA" w:rsidRPr="00025D6E" w:rsidRDefault="00291FAA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S svojim primerom preiskusi</w:t>
      </w:r>
      <w:r w:rsidR="00025D6E" w:rsidRPr="00025D6E">
        <w:rPr>
          <w:color w:val="0070C0"/>
          <w:sz w:val="28"/>
          <w:szCs w:val="28"/>
        </w:rPr>
        <w:t xml:space="preserve"> Benthamov »</w:t>
      </w:r>
      <w:r w:rsidRPr="00025D6E">
        <w:rPr>
          <w:color w:val="0070C0"/>
          <w:sz w:val="28"/>
          <w:szCs w:val="28"/>
        </w:rPr>
        <w:t>izračun srečnosti</w:t>
      </w:r>
      <w:r w:rsidR="00025D6E" w:rsidRPr="00025D6E">
        <w:rPr>
          <w:color w:val="0070C0"/>
          <w:sz w:val="28"/>
          <w:szCs w:val="28"/>
        </w:rPr>
        <w:t>«.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984806" w:themeColor="accent6" w:themeShade="80"/>
          <w:sz w:val="28"/>
          <w:szCs w:val="28"/>
        </w:rPr>
      </w:pPr>
      <w:r w:rsidRPr="00025D6E">
        <w:rPr>
          <w:color w:val="984806" w:themeColor="accent6" w:themeShade="80"/>
          <w:sz w:val="28"/>
          <w:szCs w:val="28"/>
        </w:rPr>
        <w:t>Pojasni</w:t>
      </w:r>
      <w:r w:rsidR="00025D6E">
        <w:rPr>
          <w:color w:val="984806" w:themeColor="accent6" w:themeShade="80"/>
          <w:sz w:val="28"/>
          <w:szCs w:val="28"/>
        </w:rPr>
        <w:t>,</w:t>
      </w:r>
      <w:r w:rsidRPr="00025D6E">
        <w:rPr>
          <w:color w:val="984806" w:themeColor="accent6" w:themeShade="80"/>
          <w:sz w:val="28"/>
          <w:szCs w:val="28"/>
        </w:rPr>
        <w:t xml:space="preserve"> kje se v Benthamovi etiki »skrivata« demokratična in altruistična predpostavka</w:t>
      </w:r>
      <w:r w:rsidR="00025D6E">
        <w:rPr>
          <w:color w:val="984806" w:themeColor="accent6" w:themeShade="80"/>
          <w:sz w:val="28"/>
          <w:szCs w:val="28"/>
        </w:rPr>
        <w:t>. S svojimi besedami razloži pomen obeh pojmov.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FF0000"/>
          <w:sz w:val="28"/>
          <w:szCs w:val="28"/>
        </w:rPr>
      </w:pPr>
      <w:r w:rsidRPr="00025D6E">
        <w:rPr>
          <w:color w:val="FF0000"/>
          <w:sz w:val="28"/>
          <w:szCs w:val="28"/>
        </w:rPr>
        <w:t>S svojim primerom pojasni</w:t>
      </w:r>
      <w:r w:rsidR="00025D6E">
        <w:rPr>
          <w:color w:val="FF0000"/>
          <w:sz w:val="28"/>
          <w:szCs w:val="28"/>
        </w:rPr>
        <w:t xml:space="preserve">, kako lahko izračun srečnosti </w:t>
      </w:r>
      <w:r w:rsidRPr="00025D6E">
        <w:rPr>
          <w:color w:val="FF0000"/>
          <w:sz w:val="28"/>
          <w:szCs w:val="28"/>
        </w:rPr>
        <w:t xml:space="preserve">vključuje tudi </w:t>
      </w:r>
      <w:r w:rsidR="00025D6E">
        <w:rPr>
          <w:color w:val="FF0000"/>
          <w:sz w:val="28"/>
          <w:szCs w:val="28"/>
        </w:rPr>
        <w:t xml:space="preserve">etični odnos do </w:t>
      </w:r>
      <w:r w:rsidRPr="00025D6E">
        <w:rPr>
          <w:color w:val="FF0000"/>
          <w:sz w:val="28"/>
          <w:szCs w:val="28"/>
        </w:rPr>
        <w:t>živali</w:t>
      </w:r>
      <w:r w:rsidR="00025D6E">
        <w:rPr>
          <w:color w:val="FF0000"/>
          <w:sz w:val="28"/>
          <w:szCs w:val="28"/>
        </w:rPr>
        <w:t>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Prepoznaj glavno težavo Benthamovega utilitarizma in razloži k</w:t>
      </w:r>
      <w:r w:rsidR="00025D6E">
        <w:rPr>
          <w:color w:val="0070C0"/>
          <w:sz w:val="28"/>
          <w:szCs w:val="28"/>
        </w:rPr>
        <w:t>ako jo skuša odpraviti J.S.Mill.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 xml:space="preserve">Navedi razliko med pojmoma </w:t>
      </w:r>
      <w:r w:rsidRPr="00025D6E">
        <w:rPr>
          <w:i/>
          <w:color w:val="0070C0"/>
          <w:sz w:val="28"/>
          <w:szCs w:val="28"/>
        </w:rPr>
        <w:t>kvantiteta</w:t>
      </w:r>
      <w:r w:rsidRPr="00025D6E">
        <w:rPr>
          <w:color w:val="0070C0"/>
          <w:sz w:val="28"/>
          <w:szCs w:val="28"/>
        </w:rPr>
        <w:t xml:space="preserve"> (ko</w:t>
      </w:r>
      <w:r w:rsidR="00025D6E">
        <w:rPr>
          <w:color w:val="0070C0"/>
          <w:sz w:val="28"/>
          <w:szCs w:val="28"/>
        </w:rPr>
        <w:t xml:space="preserve">ličina) in </w:t>
      </w:r>
      <w:r w:rsidR="00025D6E" w:rsidRPr="00025D6E">
        <w:rPr>
          <w:i/>
          <w:color w:val="0070C0"/>
          <w:sz w:val="28"/>
          <w:szCs w:val="28"/>
        </w:rPr>
        <w:t>kvaliteta</w:t>
      </w:r>
      <w:r w:rsidR="00025D6E">
        <w:rPr>
          <w:color w:val="0070C0"/>
          <w:sz w:val="28"/>
          <w:szCs w:val="28"/>
        </w:rPr>
        <w:t xml:space="preserve"> (kakovost).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Razloži kakšen pristop k probl</w:t>
      </w:r>
      <w:r w:rsidR="00025D6E">
        <w:rPr>
          <w:color w:val="0070C0"/>
          <w:sz w:val="28"/>
          <w:szCs w:val="28"/>
        </w:rPr>
        <w:t>emu srečnosti predlaga J.S.Mill.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984806" w:themeColor="accent6" w:themeShade="80"/>
          <w:sz w:val="28"/>
          <w:szCs w:val="28"/>
        </w:rPr>
      </w:pPr>
      <w:r w:rsidRPr="00025D6E">
        <w:rPr>
          <w:color w:val="984806" w:themeColor="accent6" w:themeShade="80"/>
          <w:sz w:val="28"/>
          <w:szCs w:val="28"/>
        </w:rPr>
        <w:lastRenderedPageBreak/>
        <w:t>Interpretiraj</w:t>
      </w:r>
      <w:r w:rsidR="005B51AC" w:rsidRPr="00025D6E">
        <w:rPr>
          <w:color w:val="984806" w:themeColor="accent6" w:themeShade="80"/>
          <w:sz w:val="28"/>
          <w:szCs w:val="28"/>
        </w:rPr>
        <w:t xml:space="preserve"> eno od </w:t>
      </w:r>
      <w:r w:rsidRPr="00025D6E">
        <w:rPr>
          <w:color w:val="984806" w:themeColor="accent6" w:themeShade="80"/>
          <w:sz w:val="28"/>
          <w:szCs w:val="28"/>
        </w:rPr>
        <w:t xml:space="preserve"> Millov</w:t>
      </w:r>
      <w:r w:rsidR="005B51AC" w:rsidRPr="00025D6E">
        <w:rPr>
          <w:color w:val="984806" w:themeColor="accent6" w:themeShade="80"/>
          <w:sz w:val="28"/>
          <w:szCs w:val="28"/>
        </w:rPr>
        <w:t>ih</w:t>
      </w:r>
      <w:r w:rsidRPr="00025D6E">
        <w:rPr>
          <w:color w:val="984806" w:themeColor="accent6" w:themeShade="80"/>
          <w:sz w:val="28"/>
          <w:szCs w:val="28"/>
        </w:rPr>
        <w:t xml:space="preserve"> misl</w:t>
      </w:r>
      <w:r w:rsidR="005B51AC" w:rsidRPr="00025D6E">
        <w:rPr>
          <w:color w:val="984806" w:themeColor="accent6" w:themeShade="80"/>
          <w:sz w:val="28"/>
          <w:szCs w:val="28"/>
        </w:rPr>
        <w:t>i</w:t>
      </w:r>
      <w:r w:rsidRPr="00025D6E">
        <w:rPr>
          <w:color w:val="984806" w:themeColor="accent6" w:themeShade="80"/>
          <w:sz w:val="28"/>
          <w:szCs w:val="28"/>
        </w:rPr>
        <w:t xml:space="preserve">: </w:t>
      </w:r>
      <w:r w:rsidRPr="00025D6E">
        <w:rPr>
          <w:i/>
          <w:color w:val="984806" w:themeColor="accent6" w:themeShade="80"/>
          <w:sz w:val="28"/>
          <w:szCs w:val="28"/>
        </w:rPr>
        <w:t>» Neomikanež ne more biti kompetenten razsodnik omikanosti.«</w:t>
      </w:r>
      <w:r w:rsidRPr="00025D6E">
        <w:rPr>
          <w:color w:val="984806" w:themeColor="accent6" w:themeShade="80"/>
          <w:sz w:val="28"/>
          <w:szCs w:val="28"/>
        </w:rPr>
        <w:t xml:space="preserve"> ali </w:t>
      </w:r>
      <w:r w:rsidRPr="00025D6E">
        <w:rPr>
          <w:i/>
          <w:color w:val="984806" w:themeColor="accent6" w:themeShade="80"/>
          <w:sz w:val="28"/>
          <w:szCs w:val="28"/>
        </w:rPr>
        <w:t>» Bolje je biti nezadovoljen človek kot zadovoljen pra</w:t>
      </w:r>
      <w:r w:rsidR="005B51AC" w:rsidRPr="00025D6E">
        <w:rPr>
          <w:i/>
          <w:color w:val="984806" w:themeColor="accent6" w:themeShade="80"/>
          <w:sz w:val="28"/>
          <w:szCs w:val="28"/>
        </w:rPr>
        <w:t>š</w:t>
      </w:r>
      <w:r w:rsidRPr="00025D6E">
        <w:rPr>
          <w:i/>
          <w:color w:val="984806" w:themeColor="accent6" w:themeShade="80"/>
          <w:sz w:val="28"/>
          <w:szCs w:val="28"/>
        </w:rPr>
        <w:t>ič.«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sz w:val="28"/>
          <w:szCs w:val="28"/>
        </w:rPr>
      </w:pPr>
      <w:r w:rsidRPr="00025D6E">
        <w:rPr>
          <w:color w:val="0070C0"/>
          <w:sz w:val="28"/>
          <w:szCs w:val="28"/>
        </w:rPr>
        <w:t>Razloži</w:t>
      </w:r>
      <w:r w:rsidR="00025D6E">
        <w:rPr>
          <w:color w:val="0070C0"/>
          <w:sz w:val="28"/>
          <w:szCs w:val="28"/>
        </w:rPr>
        <w:t>,</w:t>
      </w:r>
      <w:r w:rsidRPr="00025D6E">
        <w:rPr>
          <w:color w:val="0070C0"/>
          <w:sz w:val="28"/>
          <w:szCs w:val="28"/>
        </w:rPr>
        <w:t xml:space="preserve"> zakaj Millonovemu utilitarizmu očitajo elitizem in nedomokratičnost</w:t>
      </w:r>
      <w:r w:rsidR="00025D6E" w:rsidRPr="00025D6E">
        <w:rPr>
          <w:color w:val="0070C0"/>
          <w:sz w:val="28"/>
          <w:szCs w:val="28"/>
        </w:rPr>
        <w:t>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025D6E">
        <w:rPr>
          <w:color w:val="E36C0A" w:themeColor="accent6" w:themeShade="BF"/>
          <w:sz w:val="28"/>
          <w:szCs w:val="28"/>
        </w:rPr>
        <w:t xml:space="preserve">Kritično presodi ali se z Millovim predlogom razlikovanja med </w:t>
      </w:r>
      <w:r w:rsidR="00025D6E">
        <w:rPr>
          <w:color w:val="E36C0A" w:themeColor="accent6" w:themeShade="BF"/>
          <w:sz w:val="28"/>
          <w:szCs w:val="28"/>
        </w:rPr>
        <w:t>višjimi in nižjimi ugodji rešimo težav utilitarizma.</w:t>
      </w:r>
    </w:p>
    <w:p w:rsidR="007F6037" w:rsidRPr="00025D6E" w:rsidRDefault="007F6037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0070C0"/>
          <w:sz w:val="28"/>
          <w:szCs w:val="28"/>
        </w:rPr>
      </w:pPr>
      <w:r w:rsidRPr="00025D6E">
        <w:rPr>
          <w:color w:val="0070C0"/>
          <w:sz w:val="28"/>
          <w:szCs w:val="28"/>
        </w:rPr>
        <w:t>Pojasni težave utilitarizma in si pomagaj s primerom iz izk</w:t>
      </w:r>
      <w:r w:rsidR="00025D6E">
        <w:rPr>
          <w:color w:val="0070C0"/>
          <w:sz w:val="28"/>
          <w:szCs w:val="28"/>
        </w:rPr>
        <w:t>ušenskega stroja (Warburton,</w:t>
      </w:r>
      <w:r w:rsidRPr="00025D6E">
        <w:rPr>
          <w:color w:val="0070C0"/>
          <w:sz w:val="28"/>
          <w:szCs w:val="28"/>
        </w:rPr>
        <w:t>6</w:t>
      </w:r>
      <w:r w:rsidR="00025D6E">
        <w:rPr>
          <w:color w:val="0070C0"/>
          <w:sz w:val="28"/>
          <w:szCs w:val="28"/>
        </w:rPr>
        <w:t>1).</w:t>
      </w:r>
    </w:p>
    <w:p w:rsidR="007F6037" w:rsidRPr="00025D6E" w:rsidRDefault="00A96521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025D6E">
        <w:rPr>
          <w:color w:val="E36C0A" w:themeColor="accent6" w:themeShade="BF"/>
          <w:sz w:val="28"/>
          <w:szCs w:val="28"/>
        </w:rPr>
        <w:t>S svojimi besedami razloži utilistični pro</w:t>
      </w:r>
      <w:r w:rsidR="00025D6E">
        <w:rPr>
          <w:color w:val="E36C0A" w:themeColor="accent6" w:themeShade="BF"/>
          <w:sz w:val="28"/>
          <w:szCs w:val="28"/>
        </w:rPr>
        <w:t>blem pravičnosti in zaslužnosti, pri tem si pomagaj s primerom »</w:t>
      </w:r>
      <w:r w:rsidR="00025D6E" w:rsidRPr="00025D6E">
        <w:rPr>
          <w:color w:val="E36C0A" w:themeColor="accent6" w:themeShade="BF"/>
          <w:sz w:val="28"/>
          <w:szCs w:val="28"/>
        </w:rPr>
        <w:t>sodišča</w:t>
      </w:r>
      <w:r w:rsidR="00025D6E">
        <w:rPr>
          <w:color w:val="E36C0A" w:themeColor="accent6" w:themeShade="BF"/>
          <w:sz w:val="28"/>
          <w:szCs w:val="28"/>
        </w:rPr>
        <w:t>« in »S</w:t>
      </w:r>
      <w:r w:rsidRPr="00025D6E">
        <w:rPr>
          <w:color w:val="E36C0A" w:themeColor="accent6" w:themeShade="BF"/>
          <w:sz w:val="28"/>
          <w:szCs w:val="28"/>
        </w:rPr>
        <w:t>amov</w:t>
      </w:r>
      <w:r w:rsidR="00025D6E">
        <w:rPr>
          <w:color w:val="E36C0A" w:themeColor="accent6" w:themeShade="BF"/>
          <w:sz w:val="28"/>
          <w:szCs w:val="28"/>
        </w:rPr>
        <w:t>im</w:t>
      </w:r>
      <w:r w:rsidRPr="00025D6E">
        <w:rPr>
          <w:color w:val="E36C0A" w:themeColor="accent6" w:themeShade="BF"/>
          <w:sz w:val="28"/>
          <w:szCs w:val="28"/>
        </w:rPr>
        <w:t xml:space="preserve"> primer</w:t>
      </w:r>
      <w:r w:rsidR="00025D6E">
        <w:rPr>
          <w:color w:val="E36C0A" w:themeColor="accent6" w:themeShade="BF"/>
          <w:sz w:val="28"/>
          <w:szCs w:val="28"/>
        </w:rPr>
        <w:t>om«, ki ju najdeš v besedilu.</w:t>
      </w:r>
    </w:p>
    <w:p w:rsidR="00A96521" w:rsidRPr="00025D6E" w:rsidRDefault="00A96521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E36C0A" w:themeColor="accent6" w:themeShade="BF"/>
          <w:sz w:val="28"/>
          <w:szCs w:val="28"/>
        </w:rPr>
      </w:pPr>
      <w:r w:rsidRPr="00025D6E">
        <w:rPr>
          <w:color w:val="E36C0A" w:themeColor="accent6" w:themeShade="BF"/>
          <w:sz w:val="28"/>
          <w:szCs w:val="28"/>
        </w:rPr>
        <w:t>Pojasni</w:t>
      </w:r>
      <w:r w:rsidR="00025D6E">
        <w:rPr>
          <w:color w:val="E36C0A" w:themeColor="accent6" w:themeShade="BF"/>
          <w:sz w:val="28"/>
          <w:szCs w:val="28"/>
        </w:rPr>
        <w:t>,</w:t>
      </w:r>
      <w:r w:rsidRPr="00025D6E">
        <w:rPr>
          <w:color w:val="E36C0A" w:themeColor="accent6" w:themeShade="BF"/>
          <w:sz w:val="28"/>
          <w:szCs w:val="28"/>
        </w:rPr>
        <w:t xml:space="preserve"> kako skuša rešiti zagato utilitarizma tako imenovani negativni util</w:t>
      </w:r>
      <w:r w:rsidR="00025D6E">
        <w:rPr>
          <w:color w:val="E36C0A" w:themeColor="accent6" w:themeShade="BF"/>
          <w:sz w:val="28"/>
          <w:szCs w:val="28"/>
        </w:rPr>
        <w:t>itarizem in kritično premisli ali mu to uspe.</w:t>
      </w:r>
    </w:p>
    <w:p w:rsidR="00A96521" w:rsidRPr="00025D6E" w:rsidRDefault="00A96521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FF0000"/>
          <w:sz w:val="28"/>
          <w:szCs w:val="28"/>
        </w:rPr>
      </w:pPr>
      <w:r w:rsidRPr="00025D6E">
        <w:rPr>
          <w:color w:val="FF0000"/>
          <w:sz w:val="28"/>
          <w:szCs w:val="28"/>
        </w:rPr>
        <w:t>Navedi razliko med utilitarizmom d</w:t>
      </w:r>
      <w:r w:rsidR="00025D6E">
        <w:rPr>
          <w:color w:val="FF0000"/>
          <w:sz w:val="28"/>
          <w:szCs w:val="28"/>
        </w:rPr>
        <w:t>ejanja in utilitarizmom pravila.</w:t>
      </w:r>
      <w:r w:rsidRPr="00025D6E">
        <w:rPr>
          <w:color w:val="FF0000"/>
          <w:sz w:val="28"/>
          <w:szCs w:val="28"/>
        </w:rPr>
        <w:t xml:space="preserve"> </w:t>
      </w:r>
      <w:r w:rsidR="00025D6E">
        <w:rPr>
          <w:color w:val="FF0000"/>
          <w:sz w:val="28"/>
          <w:szCs w:val="28"/>
        </w:rPr>
        <w:t>Oboje utemelji s primerom.</w:t>
      </w:r>
    </w:p>
    <w:p w:rsidR="007A7D97" w:rsidRPr="00025D6E" w:rsidRDefault="00A96521" w:rsidP="00025D6E">
      <w:pPr>
        <w:pStyle w:val="Odstavekseznama"/>
        <w:numPr>
          <w:ilvl w:val="0"/>
          <w:numId w:val="7"/>
        </w:numPr>
        <w:spacing w:line="360" w:lineRule="auto"/>
        <w:ind w:left="641" w:hanging="357"/>
        <w:rPr>
          <w:color w:val="FF0000"/>
          <w:sz w:val="28"/>
          <w:szCs w:val="28"/>
        </w:rPr>
      </w:pPr>
      <w:r w:rsidRPr="00025D6E">
        <w:rPr>
          <w:color w:val="FF0000"/>
          <w:sz w:val="28"/>
          <w:szCs w:val="28"/>
        </w:rPr>
        <w:t xml:space="preserve">Pojasni ali obstaja povezava med utilitarizmom </w:t>
      </w:r>
      <w:r w:rsidR="00025D6E">
        <w:rPr>
          <w:color w:val="FF0000"/>
          <w:sz w:val="28"/>
          <w:szCs w:val="28"/>
        </w:rPr>
        <w:t>in Aristotelovim etičnim naukom.</w:t>
      </w: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</w:p>
    <w:p w:rsidR="00025D6E" w:rsidRDefault="00025D6E" w:rsidP="00A96521">
      <w:pPr>
        <w:rPr>
          <w:b/>
        </w:rPr>
      </w:pPr>
      <w:bookmarkStart w:id="0" w:name="_GoBack"/>
      <w:bookmarkEnd w:id="0"/>
    </w:p>
    <w:sectPr w:rsidR="00025D6E" w:rsidSect="004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12"/>
    <w:multiLevelType w:val="hybridMultilevel"/>
    <w:tmpl w:val="AF921D38"/>
    <w:lvl w:ilvl="0" w:tplc="2E249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9B8"/>
    <w:multiLevelType w:val="hybridMultilevel"/>
    <w:tmpl w:val="C930C2C6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556FCB"/>
    <w:multiLevelType w:val="hybridMultilevel"/>
    <w:tmpl w:val="E58CEB2C"/>
    <w:lvl w:ilvl="0" w:tplc="B9A2E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052"/>
    <w:multiLevelType w:val="hybridMultilevel"/>
    <w:tmpl w:val="ED44C71E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19A"/>
    <w:multiLevelType w:val="hybridMultilevel"/>
    <w:tmpl w:val="6E54FB98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DB3"/>
    <w:multiLevelType w:val="hybridMultilevel"/>
    <w:tmpl w:val="8082A356"/>
    <w:lvl w:ilvl="0" w:tplc="9294C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11CB"/>
    <w:multiLevelType w:val="hybridMultilevel"/>
    <w:tmpl w:val="82DE120C"/>
    <w:lvl w:ilvl="0" w:tplc="AF88A56C">
      <w:start w:val="1"/>
      <w:numFmt w:val="decimal"/>
      <w:lvlText w:val="%1."/>
      <w:lvlJc w:val="left"/>
      <w:pPr>
        <w:ind w:left="67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8C4728"/>
    <w:multiLevelType w:val="hybridMultilevel"/>
    <w:tmpl w:val="1020F890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3C77"/>
    <w:multiLevelType w:val="hybridMultilevel"/>
    <w:tmpl w:val="0F8E1A22"/>
    <w:lvl w:ilvl="0" w:tplc="F1143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6D"/>
    <w:rsid w:val="00025D6E"/>
    <w:rsid w:val="001773B6"/>
    <w:rsid w:val="001E44CE"/>
    <w:rsid w:val="00204920"/>
    <w:rsid w:val="00216027"/>
    <w:rsid w:val="00291FAA"/>
    <w:rsid w:val="0032701C"/>
    <w:rsid w:val="003F04EC"/>
    <w:rsid w:val="00441C7C"/>
    <w:rsid w:val="00462BD2"/>
    <w:rsid w:val="0047650F"/>
    <w:rsid w:val="00497107"/>
    <w:rsid w:val="004B2CF6"/>
    <w:rsid w:val="004D5712"/>
    <w:rsid w:val="00534A6F"/>
    <w:rsid w:val="005B51AC"/>
    <w:rsid w:val="005F2DC0"/>
    <w:rsid w:val="00704F1D"/>
    <w:rsid w:val="007A7D97"/>
    <w:rsid w:val="007C718C"/>
    <w:rsid w:val="007F6037"/>
    <w:rsid w:val="00821BD6"/>
    <w:rsid w:val="008B34D1"/>
    <w:rsid w:val="00993457"/>
    <w:rsid w:val="00A96521"/>
    <w:rsid w:val="00AA2352"/>
    <w:rsid w:val="00AA26DD"/>
    <w:rsid w:val="00B6122B"/>
    <w:rsid w:val="00B70218"/>
    <w:rsid w:val="00B86014"/>
    <w:rsid w:val="00BA4F35"/>
    <w:rsid w:val="00C100FA"/>
    <w:rsid w:val="00C5513B"/>
    <w:rsid w:val="00C7316D"/>
    <w:rsid w:val="00CA117B"/>
    <w:rsid w:val="00CB466C"/>
    <w:rsid w:val="00CE7C1F"/>
    <w:rsid w:val="00D25EF0"/>
    <w:rsid w:val="00D336A0"/>
    <w:rsid w:val="00EB311E"/>
    <w:rsid w:val="00ED564A"/>
    <w:rsid w:val="00F44C5A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BF8C-3609-4FA5-B21E-62E71F2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7</cp:revision>
  <dcterms:created xsi:type="dcterms:W3CDTF">2018-12-12T18:42:00Z</dcterms:created>
  <dcterms:modified xsi:type="dcterms:W3CDTF">2018-12-21T13:39:00Z</dcterms:modified>
</cp:coreProperties>
</file>